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FB" w:rsidRPr="00BA6DFB" w:rsidRDefault="00BA6DFB" w:rsidP="00BA6DFB">
      <w:pPr>
        <w:shd w:val="clear" w:color="auto" w:fill="FFFFFF"/>
        <w:spacing w:before="100" w:beforeAutospacing="1" w:after="100" w:afterAutospacing="1" w:line="768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61"/>
          <w:szCs w:val="61"/>
        </w:rPr>
      </w:pPr>
      <w:r w:rsidRPr="00BA6DFB">
        <w:rPr>
          <w:rFonts w:ascii="Montserrat" w:eastAsia="Times New Roman" w:hAnsi="Montserrat" w:cs="Times New Roman"/>
          <w:b/>
          <w:bCs/>
          <w:color w:val="000000"/>
          <w:kern w:val="36"/>
          <w:sz w:val="61"/>
          <w:szCs w:val="61"/>
        </w:rPr>
        <w:t>2025 – Год защитника Отечества и 80-летия Великой Победы</w:t>
      </w:r>
    </w:p>
    <w:p w:rsidR="00BA6DFB" w:rsidRPr="00BA6DFB" w:rsidRDefault="00BA6DFB" w:rsidP="00BA6DFB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>
        <w:rPr>
          <w:rFonts w:ascii="Montserrat" w:eastAsia="Times New Roman" w:hAnsi="Montserrat" w:cs="Times New Roman"/>
          <w:noProof/>
          <w:color w:val="000000"/>
          <w:sz w:val="31"/>
          <w:szCs w:val="31"/>
        </w:rPr>
        <w:drawing>
          <wp:inline distT="0" distB="0" distL="0" distR="0">
            <wp:extent cx="5679937" cy="3548777"/>
            <wp:effectExtent l="19050" t="0" r="0" b="0"/>
            <wp:docPr id="1" name="Рисунок 1" descr="https://sh-gruzenskaya-r04.gosweb.gosuslugi.ru/netcat_files/213/3329/snapedit_17388674467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gruzenskaya-r04.gosweb.gosuslugi.ru/netcat_files/213/3329/snapedit_173886744678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517" cy="355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FB" w:rsidRPr="00BA6DFB" w:rsidRDefault="00BA6DFB" w:rsidP="00BA6DFB">
      <w:pPr>
        <w:shd w:val="clear" w:color="auto" w:fill="FFFFFF"/>
        <w:spacing w:before="346" w:after="192" w:line="460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35"/>
          <w:szCs w:val="35"/>
        </w:rPr>
      </w:pPr>
      <w:r w:rsidRPr="00BA6DFB">
        <w:rPr>
          <w:rFonts w:ascii="Montserrat" w:eastAsia="Times New Roman" w:hAnsi="Montserrat" w:cs="Times New Roman"/>
          <w:b/>
          <w:bCs/>
          <w:color w:val="000000"/>
          <w:sz w:val="35"/>
          <w:szCs w:val="35"/>
        </w:rPr>
        <w:t>Президент Российской Федерации В.В. Путин объявил 2025 год - Годом защитника Отечества </w:t>
      </w:r>
      <w:r w:rsidRPr="00BA6DFB">
        <w:rPr>
          <w:rFonts w:ascii="Montserrat" w:eastAsia="Times New Roman" w:hAnsi="Montserrat" w:cs="Times New Roman"/>
          <w:b/>
          <w:bCs/>
          <w:color w:val="000000"/>
          <w:sz w:val="35"/>
        </w:rPr>
        <w:t>и 80-летия Победы в Великой Отечественной войне 1941-1945 годов</w:t>
      </w:r>
      <w:r w:rsidRPr="00BA6DFB">
        <w:rPr>
          <w:rFonts w:ascii="Montserrat" w:eastAsia="Times New Roman" w:hAnsi="Montserrat" w:cs="Times New Roman"/>
          <w:b/>
          <w:bCs/>
          <w:color w:val="000000"/>
          <w:sz w:val="35"/>
          <w:szCs w:val="35"/>
        </w:rPr>
        <w:t>.</w:t>
      </w:r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</w:t>
      </w:r>
      <w:r w:rsidRPr="00BA6DFB">
        <w:rPr>
          <w:rFonts w:ascii="Montserrat" w:eastAsia="Times New Roman" w:hAnsi="Montserrat" w:cs="Times New Roman"/>
          <w:b/>
          <w:bCs/>
          <w:color w:val="000000"/>
          <w:sz w:val="31"/>
        </w:rPr>
        <w:t>2025 год объявлен Годом защитника Отечества.</w:t>
      </w:r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b/>
          <w:bCs/>
          <w:color w:val="000000"/>
          <w:sz w:val="31"/>
        </w:rPr>
        <w:lastRenderedPageBreak/>
        <w:t>Год защитника Отечества в 2025 году</w:t>
      </w: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 наши защитники Отечества своей мужественностью и самоотверженностью. На официальном сайте 80-летия Великой Победы можно посмотреть подборку лучших советских фильмов о Великой Отечественной войне: </w:t>
      </w:r>
      <w:hyperlink r:id="rId6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https://may9.ru/our-victory/movies/</w:t>
        </w:r>
      </w:hyperlink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Весь год культурно-массовые мероприятия, приуроченные к теме года, будут носить патриотический характер. На федеральном и региональном уровне пройдут два крупнейших всероссийских фестиваля: «Салют Победы» и «Вместе мы – Россия». В плане 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Более подробная информация опубликована на обновленном официальном сайте празднования </w:t>
      </w:r>
      <w:hyperlink r:id="rId7" w:tgtFrame="_blank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may9.ru</w:t>
        </w:r>
      </w:hyperlink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. Он будет активно наполняться сведениями по всем акциям и проектам.</w:t>
      </w:r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b/>
          <w:bCs/>
          <w:color w:val="000000"/>
          <w:sz w:val="31"/>
        </w:rPr>
        <w:t>Присоединяйтесь к </w:t>
      </w:r>
      <w:hyperlink r:id="rId8" w:history="1">
        <w:r w:rsidRPr="00BA6DFB">
          <w:rPr>
            <w:rFonts w:ascii="Montserrat" w:eastAsia="Times New Roman" w:hAnsi="Montserrat" w:cs="Times New Roman"/>
            <w:b/>
            <w:bCs/>
            <w:color w:val="306AFD"/>
            <w:sz w:val="31"/>
          </w:rPr>
          <w:t>всероссийским акциям</w:t>
        </w:r>
      </w:hyperlink>
      <w:r w:rsidRPr="00BA6DFB">
        <w:rPr>
          <w:rFonts w:ascii="Montserrat" w:eastAsia="Times New Roman" w:hAnsi="Montserrat" w:cs="Times New Roman"/>
          <w:b/>
          <w:bCs/>
          <w:color w:val="000000"/>
          <w:sz w:val="31"/>
        </w:rPr>
        <w:t>:</w:t>
      </w:r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9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ЧТЕНИЯ ПОБЕДЫ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0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БЕССМЕРТНЫЙ ПОЛК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1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ГЕОРГИЕВСКАЯ ЛЕНТОЧКА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2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ВЕЧНЫЕ ЗВЁЗДЫ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3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ВСЕМИРНАЯ ШКОЛЬНАЯ ОЛИМПИАДА «ВЕЛИКАЯ ПОБЕДА»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4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«ПОЕЗД ПОБЕДЫ»</w:t>
        </w:r>
      </w:hyperlink>
    </w:p>
    <w:p w:rsidR="00BA6DFB" w:rsidRPr="00BA6DFB" w:rsidRDefault="00BA6DFB" w:rsidP="00BA6DF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31"/>
          <w:szCs w:val="31"/>
        </w:rPr>
      </w:pPr>
      <w:hyperlink r:id="rId15" w:history="1">
        <w:r w:rsidRPr="00BA6DFB">
          <w:rPr>
            <w:rFonts w:ascii="Montserrat" w:eastAsia="Times New Roman" w:hAnsi="Montserrat" w:cs="Times New Roman"/>
            <w:color w:val="306AFD"/>
            <w:sz w:val="31"/>
          </w:rPr>
          <w:t>МЕЖДУНАРОДНАЯ АКЦИЯ «САД ПАМЯТИ»</w:t>
        </w:r>
      </w:hyperlink>
    </w:p>
    <w:p w:rsidR="00BA6DFB" w:rsidRPr="00BA6DFB" w:rsidRDefault="00BA6DFB" w:rsidP="00BA6DFB">
      <w:pPr>
        <w:shd w:val="clear" w:color="auto" w:fill="FFFFFF"/>
        <w:spacing w:before="115" w:after="269" w:line="240" w:lineRule="auto"/>
        <w:rPr>
          <w:rFonts w:ascii="Montserrat" w:eastAsia="Times New Roman" w:hAnsi="Montserrat" w:cs="Times New Roman"/>
          <w:color w:val="000000"/>
          <w:sz w:val="31"/>
          <w:szCs w:val="31"/>
        </w:rPr>
      </w:pPr>
      <w:r w:rsidRPr="00BA6DFB">
        <w:rPr>
          <w:rFonts w:ascii="Montserrat" w:eastAsia="Times New Roman" w:hAnsi="Montserrat" w:cs="Times New Roman"/>
          <w:color w:val="000000"/>
          <w:sz w:val="31"/>
          <w:szCs w:val="31"/>
        </w:rPr>
        <w:t>Торжества в честь 80-летия Победы и празднование 2025 года в честь Защитника Отечества – это не просто масштабные мероприятия и торжественные события. Это проявление глубокого национального самосознания, переосмысление исторического наследия и укрепление связей между поколениями.</w:t>
      </w:r>
    </w:p>
    <w:p w:rsidR="00407C44" w:rsidRDefault="00407C44"/>
    <w:sectPr w:rsidR="0040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365"/>
    <w:multiLevelType w:val="multilevel"/>
    <w:tmpl w:val="2984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A6DFB"/>
    <w:rsid w:val="00407C44"/>
    <w:rsid w:val="00BA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A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D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A6D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A6DFB"/>
    <w:rPr>
      <w:b/>
      <w:bCs/>
    </w:rPr>
  </w:style>
  <w:style w:type="paragraph" w:styleId="a4">
    <w:name w:val="Normal (Web)"/>
    <w:basedOn w:val="a"/>
    <w:uiPriority w:val="99"/>
    <w:semiHidden/>
    <w:unhideWhenUsed/>
    <w:rsid w:val="00BA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A6D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5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7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9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9.ru/events/" TargetMode="External"/><Relationship Id="rId13" Type="http://schemas.openxmlformats.org/officeDocument/2006/relationships/hyperlink" Target="https://may9.ru/events/vsemirnaya-shkolnaya-olimpiada-velikaya-pobe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may9.ru&amp;post=399019539_5846&amp;cc_key=&amp;track_code=f6edf8cbQb716kqqlFHW8OqbkElz2O1eR_dn6Q0N_27rQ8DtWNkWtszVG_WaU9DxNVJikUfg3R8mmwvpC2Ce" TargetMode="External"/><Relationship Id="rId12" Type="http://schemas.openxmlformats.org/officeDocument/2006/relationships/hyperlink" Target="https://may9.ru/events/vechnye-zvyezd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y9.ru/our-victory/movies/" TargetMode="External"/><Relationship Id="rId11" Type="http://schemas.openxmlformats.org/officeDocument/2006/relationships/hyperlink" Target="https://may9.ru/events/georgievskaya-lentoch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ay9.ru/events/mezhdunarodnaya-aktsiya-sad-pamyati/" TargetMode="External"/><Relationship Id="rId10" Type="http://schemas.openxmlformats.org/officeDocument/2006/relationships/hyperlink" Target="https://may9.ru/events/bessmertnyy-pol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y9.ru/events/chteniya-pobedy/" TargetMode="External"/><Relationship Id="rId14" Type="http://schemas.openxmlformats.org/officeDocument/2006/relationships/hyperlink" Target="https://may9.ru/events/poezd-pobe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2751</Characters>
  <Application>Microsoft Office Word</Application>
  <DocSecurity>0</DocSecurity>
  <Lines>22</Lines>
  <Paragraphs>6</Paragraphs>
  <ScaleCrop>false</ScaleCrop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2025-04-09T14:02:00Z</dcterms:created>
  <dcterms:modified xsi:type="dcterms:W3CDTF">2025-04-09T14:02:00Z</dcterms:modified>
</cp:coreProperties>
</file>