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2D0" w:rsidRPr="00EB7F1B" w:rsidRDefault="00EB7F1B">
      <w:pPr>
        <w:pStyle w:val="Heading1"/>
        <w:rPr>
          <w:lang w:val="ru-RU"/>
        </w:rPr>
      </w:pPr>
      <w:r w:rsidRPr="00EB7F1B">
        <w:rPr>
          <w:lang w:val="ru-RU"/>
        </w:rPr>
        <w:t>Указ Президента Российской Федерации № 212 от 9 мая 2018 г.</w:t>
      </w:r>
    </w:p>
    <w:p w:rsidR="008462D0" w:rsidRPr="00EB7F1B" w:rsidRDefault="00EB7F1B">
      <w:pPr>
        <w:pStyle w:val="Heading2"/>
        <w:rPr>
          <w:lang w:val="ru-RU"/>
        </w:rPr>
      </w:pPr>
      <w:r w:rsidRPr="00EB7F1B">
        <w:rPr>
          <w:lang w:val="ru-RU"/>
        </w:rPr>
        <w:t xml:space="preserve">«О внесении изменения в перечень показателей для оценки </w:t>
      </w:r>
      <w:proofErr w:type="gramStart"/>
      <w:r w:rsidRPr="00EB7F1B">
        <w:rPr>
          <w:lang w:val="ru-RU"/>
        </w:rPr>
        <w:t>эффективности деятельности органов местного самоуправления городских округов</w:t>
      </w:r>
      <w:proofErr w:type="gramEnd"/>
      <w:r w:rsidRPr="00EB7F1B">
        <w:rPr>
          <w:lang w:val="ru-RU"/>
        </w:rPr>
        <w:t xml:space="preserve"> и муниципальных районов, утвержденный Указом Президента </w:t>
      </w:r>
      <w:r w:rsidRPr="00EB7F1B">
        <w:rPr>
          <w:lang w:val="ru-RU"/>
        </w:rPr>
        <w:t>Российской Федерации от 28 апреля 2008 г. № 607»</w:t>
      </w:r>
    </w:p>
    <w:p w:rsidR="008462D0" w:rsidRPr="00EB7F1B" w:rsidRDefault="00EB7F1B">
      <w:pPr>
        <w:pStyle w:val="a3"/>
        <w:rPr>
          <w:lang w:val="ru-RU"/>
        </w:rPr>
      </w:pPr>
      <w:r w:rsidRPr="00EB7F1B">
        <w:rPr>
          <w:lang w:val="ru-RU"/>
        </w:rPr>
        <w:t>1. Внести в перечень показателей для оценки эффективности деятельности органов местного самоуправления городских округов и муниципальных районов, утвержденный Указом Президента Российской Федерации от 28 апр</w:t>
      </w:r>
      <w:r w:rsidRPr="00EB7F1B">
        <w:rPr>
          <w:lang w:val="ru-RU"/>
        </w:rPr>
        <w:t>еля 2008 г. № 607 "Об оценке эффективности деятельности органов местного самоуправления городских округов и муниципальных районов" (Собрание законодательства Российской Федерации, 2008, № 18, ст. 2003; 2012, № 43, ст. 5815; 2016, № 45, ст. 6240), изменение</w:t>
      </w:r>
      <w:r w:rsidRPr="00EB7F1B">
        <w:rPr>
          <w:lang w:val="ru-RU"/>
        </w:rPr>
        <w:t>, дополнив его пунктом 14 следующего содержания:</w:t>
      </w:r>
    </w:p>
    <w:p w:rsidR="008462D0" w:rsidRPr="00EB7F1B" w:rsidRDefault="00EB7F1B">
      <w:pPr>
        <w:pStyle w:val="a3"/>
        <w:rPr>
          <w:lang w:val="ru-RU"/>
        </w:rPr>
      </w:pPr>
      <w:r w:rsidRPr="00EB7F1B">
        <w:rPr>
          <w:lang w:val="ru-RU"/>
        </w:rPr>
        <w:t>"14. Результаты независимой оценки качества условий оказания услуг муниципальными организациями в сферах культуры, охраны здоровья, образования, социального обслуживания и иными организациями, расположенными</w:t>
      </w:r>
      <w:r w:rsidRPr="00EB7F1B">
        <w:rPr>
          <w:lang w:val="ru-RU"/>
        </w:rPr>
        <w:t xml:space="preserve"> на территориях соответствующих муниципальных образований и оказывающими услуги в указанных сферах за счет бюджетных ассигнований бюджетов муниципальных образований.".</w:t>
      </w:r>
    </w:p>
    <w:p w:rsidR="008462D0" w:rsidRPr="00EB7F1B" w:rsidRDefault="00EB7F1B">
      <w:pPr>
        <w:pStyle w:val="a3"/>
        <w:rPr>
          <w:lang w:val="ru-RU"/>
        </w:rPr>
      </w:pPr>
      <w:r w:rsidRPr="00EB7F1B">
        <w:rPr>
          <w:lang w:val="ru-RU"/>
        </w:rPr>
        <w:t>2. Настоящий Указ вступает в силу с 1 января 2019 г.</w:t>
      </w:r>
    </w:p>
    <w:p w:rsidR="008462D0" w:rsidRPr="00EB7F1B" w:rsidRDefault="00EB7F1B">
      <w:pPr>
        <w:pStyle w:val="a3"/>
        <w:rPr>
          <w:lang w:val="ru-RU"/>
        </w:rPr>
      </w:pPr>
      <w:r w:rsidRPr="00EB7F1B">
        <w:rPr>
          <w:rStyle w:val="StrongEmphasis"/>
          <w:lang w:val="ru-RU"/>
        </w:rPr>
        <w:t>Президент</w:t>
      </w:r>
    </w:p>
    <w:p w:rsidR="008462D0" w:rsidRPr="00EB7F1B" w:rsidRDefault="00EB7F1B">
      <w:pPr>
        <w:pStyle w:val="a3"/>
        <w:rPr>
          <w:lang w:val="ru-RU"/>
        </w:rPr>
      </w:pPr>
      <w:r w:rsidRPr="00EB7F1B">
        <w:rPr>
          <w:rStyle w:val="StrongEmphasis"/>
          <w:lang w:val="ru-RU"/>
        </w:rPr>
        <w:t>Российской Федерации</w:t>
      </w:r>
    </w:p>
    <w:p w:rsidR="008462D0" w:rsidRPr="00EB7F1B" w:rsidRDefault="00EB7F1B">
      <w:pPr>
        <w:pStyle w:val="a3"/>
        <w:rPr>
          <w:lang w:val="ru-RU"/>
        </w:rPr>
      </w:pPr>
      <w:r w:rsidRPr="00EB7F1B">
        <w:rPr>
          <w:rStyle w:val="StrongEmphasis"/>
          <w:lang w:val="ru-RU"/>
        </w:rPr>
        <w:t>В.ПУ</w:t>
      </w:r>
      <w:r w:rsidRPr="00EB7F1B">
        <w:rPr>
          <w:rStyle w:val="StrongEmphasis"/>
          <w:lang w:val="ru-RU"/>
        </w:rPr>
        <w:t>ТИН</w:t>
      </w:r>
    </w:p>
    <w:p w:rsidR="008462D0" w:rsidRPr="00EB7F1B" w:rsidRDefault="00EB7F1B">
      <w:pPr>
        <w:pStyle w:val="a3"/>
        <w:rPr>
          <w:lang w:val="ru-RU"/>
        </w:rPr>
      </w:pPr>
      <w:r w:rsidRPr="00EB7F1B">
        <w:rPr>
          <w:rStyle w:val="StrongEmphasis"/>
          <w:lang w:val="ru-RU"/>
        </w:rPr>
        <w:t>Москва, Кремль</w:t>
      </w:r>
    </w:p>
    <w:p w:rsidR="008462D0" w:rsidRDefault="00EB7F1B">
      <w:pPr>
        <w:pStyle w:val="a3"/>
      </w:pPr>
      <w:r>
        <w:rPr>
          <w:rStyle w:val="StrongEmphasis"/>
        </w:rPr>
        <w:t xml:space="preserve">9 </w:t>
      </w:r>
      <w:proofErr w:type="spellStart"/>
      <w:r>
        <w:rPr>
          <w:rStyle w:val="StrongEmphasis"/>
        </w:rPr>
        <w:t>мая</w:t>
      </w:r>
      <w:proofErr w:type="spellEnd"/>
      <w:r>
        <w:rPr>
          <w:rStyle w:val="StrongEmphasis"/>
        </w:rPr>
        <w:t xml:space="preserve"> 2018 </w:t>
      </w:r>
      <w:proofErr w:type="spellStart"/>
      <w:r>
        <w:rPr>
          <w:rStyle w:val="StrongEmphasis"/>
        </w:rPr>
        <w:t>года</w:t>
      </w:r>
      <w:proofErr w:type="spellEnd"/>
    </w:p>
    <w:p w:rsidR="008462D0" w:rsidRDefault="00EB7F1B">
      <w:pPr>
        <w:pStyle w:val="a3"/>
      </w:pPr>
      <w:r>
        <w:rPr>
          <w:rStyle w:val="StrongEmphasis"/>
        </w:rPr>
        <w:t>№ 212</w:t>
      </w:r>
    </w:p>
    <w:sectPr w:rsidR="008462D0" w:rsidSect="008462D0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 Sans">
    <w:altName w:val="Malgun Gothic"/>
    <w:panose1 w:val="020B060303080402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lbany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8462D0"/>
    <w:rsid w:val="008462D0"/>
    <w:rsid w:val="00EB7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2D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Heading"/>
    <w:next w:val="a3"/>
    <w:qFormat/>
    <w:rsid w:val="008462D0"/>
    <w:rPr>
      <w:rFonts w:ascii="Thorndale" w:hAnsi="Thorndale"/>
      <w:b/>
      <w:bCs/>
      <w:sz w:val="48"/>
      <w:szCs w:val="44"/>
    </w:rPr>
  </w:style>
  <w:style w:type="paragraph" w:customStyle="1" w:styleId="Heading2">
    <w:name w:val="Heading 2"/>
    <w:basedOn w:val="Heading"/>
    <w:next w:val="a3"/>
    <w:qFormat/>
    <w:rsid w:val="008462D0"/>
    <w:pPr>
      <w:spacing w:before="200" w:after="120"/>
      <w:outlineLvl w:val="1"/>
    </w:pPr>
    <w:rPr>
      <w:rFonts w:ascii="Liberation Serif" w:hAnsi="Liberation Serif"/>
      <w:b/>
      <w:bCs/>
      <w:sz w:val="36"/>
      <w:szCs w:val="36"/>
    </w:rPr>
  </w:style>
  <w:style w:type="character" w:customStyle="1" w:styleId="EndnoteCharacters">
    <w:name w:val="Endnote Characters"/>
    <w:qFormat/>
    <w:rsid w:val="008462D0"/>
  </w:style>
  <w:style w:type="character" w:customStyle="1" w:styleId="FootnoteCharacters">
    <w:name w:val="Footnote Characters"/>
    <w:qFormat/>
    <w:rsid w:val="008462D0"/>
  </w:style>
  <w:style w:type="character" w:customStyle="1" w:styleId="InternetLink">
    <w:name w:val="Internet Link"/>
    <w:rsid w:val="008462D0"/>
    <w:rPr>
      <w:color w:val="000080"/>
      <w:u w:val="single"/>
    </w:rPr>
  </w:style>
  <w:style w:type="character" w:customStyle="1" w:styleId="StrongEmphasis">
    <w:name w:val="Strong Emphasis"/>
    <w:qFormat/>
    <w:rsid w:val="008462D0"/>
    <w:rPr>
      <w:b/>
      <w:bCs/>
    </w:rPr>
  </w:style>
  <w:style w:type="paragraph" w:customStyle="1" w:styleId="Heading">
    <w:name w:val="Heading"/>
    <w:basedOn w:val="a"/>
    <w:next w:val="a3"/>
    <w:qFormat/>
    <w:rsid w:val="008462D0"/>
    <w:pPr>
      <w:keepNext/>
      <w:spacing w:before="240" w:after="283"/>
    </w:pPr>
    <w:rPr>
      <w:rFonts w:ascii="Albany" w:hAnsi="Albany"/>
      <w:sz w:val="28"/>
      <w:szCs w:val="26"/>
    </w:rPr>
  </w:style>
  <w:style w:type="paragraph" w:styleId="a3">
    <w:name w:val="Body Text"/>
    <w:basedOn w:val="a"/>
    <w:rsid w:val="008462D0"/>
    <w:pPr>
      <w:spacing w:after="283"/>
    </w:pPr>
  </w:style>
  <w:style w:type="paragraph" w:styleId="a4">
    <w:name w:val="List"/>
    <w:basedOn w:val="a3"/>
    <w:rsid w:val="008462D0"/>
  </w:style>
  <w:style w:type="paragraph" w:customStyle="1" w:styleId="Caption">
    <w:name w:val="Caption"/>
    <w:basedOn w:val="a"/>
    <w:qFormat/>
    <w:rsid w:val="008462D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8462D0"/>
    <w:pPr>
      <w:suppressLineNumbers/>
    </w:pPr>
  </w:style>
  <w:style w:type="paragraph" w:customStyle="1" w:styleId="HorizontalLine">
    <w:name w:val="Horizontal Line"/>
    <w:basedOn w:val="a"/>
    <w:next w:val="a3"/>
    <w:qFormat/>
    <w:rsid w:val="008462D0"/>
    <w:pPr>
      <w:pBdr>
        <w:bottom w:val="double" w:sz="2" w:space="0" w:color="808080"/>
      </w:pBdr>
      <w:spacing w:after="283"/>
    </w:pPr>
    <w:rPr>
      <w:sz w:val="12"/>
    </w:rPr>
  </w:style>
  <w:style w:type="paragraph" w:customStyle="1" w:styleId="EnvelopeReturn">
    <w:name w:val="Envelope Return"/>
    <w:basedOn w:val="a"/>
    <w:rsid w:val="008462D0"/>
    <w:rPr>
      <w:i/>
    </w:rPr>
  </w:style>
  <w:style w:type="paragraph" w:customStyle="1" w:styleId="TableContents">
    <w:name w:val="Table Contents"/>
    <w:basedOn w:val="a3"/>
    <w:qFormat/>
    <w:rsid w:val="008462D0"/>
  </w:style>
  <w:style w:type="paragraph" w:customStyle="1" w:styleId="Footer">
    <w:name w:val="Footer"/>
    <w:basedOn w:val="a"/>
    <w:rsid w:val="008462D0"/>
    <w:pPr>
      <w:suppressLineNumbers/>
      <w:tabs>
        <w:tab w:val="center" w:pos="4818"/>
        <w:tab w:val="right" w:pos="9637"/>
      </w:tabs>
    </w:pPr>
  </w:style>
  <w:style w:type="paragraph" w:customStyle="1" w:styleId="Header">
    <w:name w:val="Header"/>
    <w:basedOn w:val="a"/>
    <w:rsid w:val="008462D0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1118</Characters>
  <Application>Microsoft Office Word</Application>
  <DocSecurity>0</DocSecurity>
  <Lines>9</Lines>
  <Paragraphs>2</Paragraphs>
  <ScaleCrop>false</ScaleCrop>
  <Company>Microsoft</Company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2022-02-14T07:25:00Z</dcterms:created>
  <dcterms:modified xsi:type="dcterms:W3CDTF">2022-02-14T07:25:00Z</dcterms:modified>
  <dc:language>en-US</dc:language>
</cp:coreProperties>
</file>